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4FBD" w14:textId="19BD2E45" w:rsidR="009D3EB5" w:rsidRDefault="00710EDC" w:rsidP="007B03F2">
      <w:pPr>
        <w:tabs>
          <w:tab w:val="left" w:pos="1440"/>
          <w:tab w:val="left" w:pos="3060"/>
          <w:tab w:val="left" w:pos="3240"/>
        </w:tabs>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376368E" wp14:editId="2C60D44C">
            <wp:extent cx="2314575" cy="762000"/>
            <wp:effectExtent l="0" t="0" r="0" b="0"/>
            <wp:docPr id="1" name="Picture 1" descr="n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inline>
        </w:drawing>
      </w:r>
    </w:p>
    <w:p w14:paraId="6A251F4A" w14:textId="6A02CA8B" w:rsidR="003C37D1" w:rsidRPr="00775DAA" w:rsidRDefault="00A12D71" w:rsidP="00A12D71">
      <w:pPr>
        <w:tabs>
          <w:tab w:val="left" w:pos="1440"/>
          <w:tab w:val="left" w:pos="3060"/>
          <w:tab w:val="left" w:pos="3240"/>
        </w:tabs>
        <w:spacing w:after="0" w:line="240" w:lineRule="auto"/>
        <w:jc w:val="right"/>
        <w:rPr>
          <w:rFonts w:ascii="Arial" w:eastAsia="Times New Roman" w:hAnsi="Arial" w:cs="Arial"/>
          <w:b/>
          <w:szCs w:val="24"/>
        </w:rPr>
      </w:pP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003C37D1" w:rsidRPr="00D66C0D">
        <w:rPr>
          <w:rFonts w:ascii="Arial" w:eastAsia="Times New Roman" w:hAnsi="Arial" w:cs="Arial"/>
          <w:b/>
          <w:szCs w:val="24"/>
        </w:rPr>
        <w:t>FOR IMMEDIATE RELEASE</w:t>
      </w:r>
    </w:p>
    <w:p w14:paraId="62A8192D" w14:textId="588641A8" w:rsidR="003C37D1" w:rsidRDefault="003C37D1" w:rsidP="00A52B28">
      <w:pPr>
        <w:tabs>
          <w:tab w:val="left" w:pos="990"/>
        </w:tabs>
        <w:spacing w:after="0" w:line="240" w:lineRule="auto"/>
        <w:jc w:val="right"/>
        <w:rPr>
          <w:rFonts w:ascii="Arial" w:eastAsia="Times New Roman" w:hAnsi="Arial" w:cs="Arial"/>
          <w:szCs w:val="24"/>
        </w:rPr>
      </w:pPr>
      <w:r w:rsidRPr="007B03F2">
        <w:rPr>
          <w:rFonts w:ascii="Arial" w:eastAsia="Times New Roman" w:hAnsi="Arial" w:cs="Arial"/>
          <w:szCs w:val="24"/>
        </w:rPr>
        <w:t>Contact:</w:t>
      </w:r>
      <w:r w:rsidR="007B5E09">
        <w:rPr>
          <w:rFonts w:ascii="Arial" w:eastAsia="Times New Roman" w:hAnsi="Arial" w:cs="Arial"/>
          <w:szCs w:val="24"/>
        </w:rPr>
        <w:t xml:space="preserve"> </w:t>
      </w:r>
      <w:r w:rsidR="00F61734">
        <w:rPr>
          <w:rFonts w:ascii="Arial" w:eastAsia="Times New Roman" w:hAnsi="Arial" w:cs="Arial"/>
          <w:szCs w:val="24"/>
        </w:rPr>
        <w:t>James Crawford, Communications Mgr.</w:t>
      </w:r>
    </w:p>
    <w:p w14:paraId="31919C9A" w14:textId="3B61009F" w:rsidR="00770219" w:rsidRDefault="00770219" w:rsidP="00A52B28">
      <w:pPr>
        <w:tabs>
          <w:tab w:val="left" w:pos="990"/>
        </w:tabs>
        <w:spacing w:after="0" w:line="240" w:lineRule="auto"/>
        <w:jc w:val="right"/>
        <w:rPr>
          <w:rFonts w:ascii="Arial" w:eastAsia="Times New Roman" w:hAnsi="Arial" w:cs="Arial"/>
          <w:szCs w:val="24"/>
        </w:rPr>
      </w:pPr>
      <w:r>
        <w:rPr>
          <w:rFonts w:ascii="Arial" w:eastAsia="Times New Roman" w:hAnsi="Arial" w:cs="Arial"/>
          <w:szCs w:val="24"/>
        </w:rPr>
        <w:t>571-982-7360</w:t>
      </w:r>
    </w:p>
    <w:p w14:paraId="377CA736" w14:textId="4D94F2F9" w:rsidR="003C37D1" w:rsidRPr="00055AB1" w:rsidRDefault="00F61734" w:rsidP="00055AB1">
      <w:pPr>
        <w:tabs>
          <w:tab w:val="left" w:pos="990"/>
        </w:tabs>
        <w:spacing w:after="0" w:line="240" w:lineRule="auto"/>
        <w:jc w:val="right"/>
        <w:rPr>
          <w:rFonts w:ascii="Arial" w:eastAsia="Times New Roman" w:hAnsi="Arial" w:cs="Arial"/>
          <w:color w:val="0000FF" w:themeColor="hyperlink"/>
          <w:szCs w:val="24"/>
          <w:u w:val="single"/>
        </w:rPr>
      </w:pPr>
      <w:r>
        <w:rPr>
          <w:rStyle w:val="Hyperlink"/>
          <w:rFonts w:ascii="Arial" w:eastAsia="Times New Roman" w:hAnsi="Arial" w:cs="Arial"/>
          <w:szCs w:val="24"/>
        </w:rPr>
        <w:t>jcrawford</w:t>
      </w:r>
      <w:r w:rsidR="003C37D1" w:rsidRPr="00F61734">
        <w:rPr>
          <w:rStyle w:val="Hyperlink"/>
          <w:rFonts w:ascii="Arial" w:eastAsia="Times New Roman" w:hAnsi="Arial" w:cs="Arial"/>
          <w:szCs w:val="24"/>
        </w:rPr>
        <w:t>@nsacct.org</w:t>
      </w:r>
    </w:p>
    <w:p w14:paraId="6532DCCD" w14:textId="77777777" w:rsidR="004B28B6" w:rsidRDefault="004B28B6" w:rsidP="00025FA3">
      <w:pPr>
        <w:tabs>
          <w:tab w:val="left" w:pos="1170"/>
          <w:tab w:val="left" w:pos="1440"/>
          <w:tab w:val="left" w:pos="2790"/>
          <w:tab w:val="left" w:pos="3240"/>
        </w:tabs>
        <w:spacing w:after="0" w:line="240" w:lineRule="auto"/>
        <w:jc w:val="center"/>
        <w:rPr>
          <w:rFonts w:eastAsia="Times New Roman" w:cs="Arial"/>
          <w:b/>
          <w:sz w:val="40"/>
          <w:szCs w:val="40"/>
        </w:rPr>
      </w:pPr>
    </w:p>
    <w:p w14:paraId="2AEF8F42" w14:textId="33702BCC" w:rsidR="00C21853" w:rsidRPr="003C37D1" w:rsidRDefault="0039342E" w:rsidP="00025FA3">
      <w:pPr>
        <w:tabs>
          <w:tab w:val="left" w:pos="1170"/>
          <w:tab w:val="left" w:pos="1440"/>
          <w:tab w:val="left" w:pos="2790"/>
          <w:tab w:val="left" w:pos="3240"/>
        </w:tabs>
        <w:spacing w:after="0" w:line="240" w:lineRule="auto"/>
        <w:jc w:val="center"/>
        <w:rPr>
          <w:rFonts w:eastAsia="Times New Roman" w:cs="Arial"/>
          <w:b/>
          <w:sz w:val="40"/>
          <w:szCs w:val="40"/>
        </w:rPr>
      </w:pPr>
      <w:r>
        <w:rPr>
          <w:rFonts w:eastAsia="Times New Roman" w:cs="Arial"/>
          <w:b/>
          <w:sz w:val="40"/>
          <w:szCs w:val="40"/>
        </w:rPr>
        <w:t xml:space="preserve">NSA: The IRS Must Continue to Function </w:t>
      </w:r>
    </w:p>
    <w:p w14:paraId="7C3B2DDA" w14:textId="77777777" w:rsidR="007B03F2" w:rsidRPr="003C37D1" w:rsidRDefault="007B03F2" w:rsidP="003C37D1">
      <w:pPr>
        <w:tabs>
          <w:tab w:val="left" w:pos="1170"/>
          <w:tab w:val="left" w:pos="1440"/>
          <w:tab w:val="left" w:pos="2790"/>
          <w:tab w:val="left" w:pos="3240"/>
        </w:tabs>
        <w:spacing w:after="0" w:line="240" w:lineRule="auto"/>
        <w:rPr>
          <w:rFonts w:eastAsia="Times New Roman" w:cs="Arial"/>
          <w:sz w:val="24"/>
          <w:szCs w:val="24"/>
        </w:rPr>
      </w:pPr>
    </w:p>
    <w:p w14:paraId="1D2B4BEE" w14:textId="77777777" w:rsidR="00385016" w:rsidRDefault="00385016" w:rsidP="00385016">
      <w:pPr>
        <w:spacing w:after="0" w:line="240" w:lineRule="auto"/>
        <w:rPr>
          <w:rStyle w:val="Hyperlink"/>
          <w:rFonts w:cs="Arial"/>
        </w:rPr>
      </w:pPr>
      <w:r w:rsidRPr="00C625A3">
        <w:rPr>
          <w:rFonts w:eastAsia="Times New Roman" w:cs="Arial"/>
        </w:rPr>
        <w:t xml:space="preserve">Alexandria, VA, January </w:t>
      </w:r>
      <w:r>
        <w:rPr>
          <w:rFonts w:eastAsia="Times New Roman" w:cs="Arial"/>
        </w:rPr>
        <w:t>11</w:t>
      </w:r>
      <w:r w:rsidRPr="00C625A3">
        <w:rPr>
          <w:rFonts w:eastAsia="Times New Roman" w:cs="Arial"/>
        </w:rPr>
        <w:t>, 2019 —</w:t>
      </w:r>
      <w:r>
        <w:rPr>
          <w:rFonts w:cs="Arial"/>
        </w:rPr>
        <w:t xml:space="preserve"> Due to the partial shutdown of the Federal government on December 22, 2019, the IRS has been forced to operate with a reduced staff. The </w:t>
      </w:r>
      <w:hyperlink r:id="rId13" w:history="1">
        <w:r w:rsidRPr="00C625A3">
          <w:rPr>
            <w:rStyle w:val="Hyperlink"/>
            <w:rFonts w:cs="Arial"/>
          </w:rPr>
          <w:t>National Society of Accountants</w:t>
        </w:r>
      </w:hyperlink>
      <w:r w:rsidRPr="00C625A3">
        <w:rPr>
          <w:rFonts w:cs="Arial"/>
        </w:rPr>
        <w:t xml:space="preserve"> </w:t>
      </w:r>
      <w:r w:rsidRPr="00534D41">
        <w:rPr>
          <w:rStyle w:val="Hyperlink"/>
          <w:rFonts w:cs="Arial"/>
          <w:color w:val="auto"/>
          <w:u w:val="none"/>
        </w:rPr>
        <w:t xml:space="preserve">(NSA) is </w:t>
      </w:r>
      <w:r w:rsidRPr="0039342E">
        <w:rPr>
          <w:rStyle w:val="Hyperlink"/>
          <w:rFonts w:cs="Arial"/>
          <w:color w:val="auto"/>
          <w:u w:val="none"/>
        </w:rPr>
        <w:t>concerned that the diminished resources at the Internal Revenue Service will negatively impact taxpayers and tax preparers during tax season</w:t>
      </w:r>
      <w:r w:rsidRPr="00385016">
        <w:rPr>
          <w:rStyle w:val="Hyperlink"/>
          <w:rFonts w:cs="Arial"/>
          <w:color w:val="auto"/>
          <w:u w:val="none"/>
        </w:rPr>
        <w:t xml:space="preserve"> and beyond</w:t>
      </w:r>
      <w:r w:rsidRPr="0039342E">
        <w:rPr>
          <w:rStyle w:val="Hyperlink"/>
          <w:rFonts w:cs="Arial"/>
          <w:color w:val="auto"/>
          <w:u w:val="none"/>
        </w:rPr>
        <w:t>.</w:t>
      </w:r>
    </w:p>
    <w:p w14:paraId="210CA302" w14:textId="77777777" w:rsidR="00385016" w:rsidRDefault="00385016" w:rsidP="00385016">
      <w:pPr>
        <w:spacing w:after="0" w:line="240" w:lineRule="auto"/>
        <w:rPr>
          <w:rFonts w:cs="Arial"/>
        </w:rPr>
      </w:pPr>
    </w:p>
    <w:p w14:paraId="7CD64A61" w14:textId="1A43819E" w:rsidR="00385016" w:rsidRDefault="00385016" w:rsidP="00385016">
      <w:pPr>
        <w:spacing w:after="0" w:line="240" w:lineRule="auto"/>
        <w:rPr>
          <w:rFonts w:cs="Arial"/>
        </w:rPr>
      </w:pPr>
      <w:r>
        <w:rPr>
          <w:rFonts w:cs="Arial"/>
        </w:rPr>
        <w:t xml:space="preserve">“The National Society of Accountants proposed the Tax Practitioner’s Bill of Rights as a response to the deep budget cuts the IRS faced in 2015,” NSA </w:t>
      </w:r>
      <w:r w:rsidR="002B58F4">
        <w:rPr>
          <w:rFonts w:cs="Arial"/>
        </w:rPr>
        <w:t>CEO</w:t>
      </w:r>
      <w:r w:rsidR="004A4582">
        <w:rPr>
          <w:rFonts w:cs="Arial"/>
        </w:rPr>
        <w:t xml:space="preserve"> John Rice</w:t>
      </w:r>
      <w:r>
        <w:rPr>
          <w:rFonts w:cs="Arial"/>
        </w:rPr>
        <w:t xml:space="preserve"> explained. “The topics addressed in the Tax Practitioner’s Bill of Rights, like the right to quality service, are equally applicable now… </w:t>
      </w:r>
      <w:r w:rsidR="004A4582">
        <w:rPr>
          <w:rFonts w:cs="Arial"/>
        </w:rPr>
        <w:t>p</w:t>
      </w:r>
      <w:r>
        <w:rPr>
          <w:rFonts w:cs="Arial"/>
        </w:rPr>
        <w:t>erhaps even more pertinent during the partial shutdown.”</w:t>
      </w:r>
    </w:p>
    <w:p w14:paraId="43F07675" w14:textId="77777777" w:rsidR="00385016" w:rsidRDefault="00385016" w:rsidP="00385016">
      <w:pPr>
        <w:spacing w:after="0" w:line="240" w:lineRule="auto"/>
        <w:rPr>
          <w:rFonts w:cs="Arial"/>
        </w:rPr>
      </w:pPr>
    </w:p>
    <w:p w14:paraId="7AFD2CDC" w14:textId="174DA54C" w:rsidR="00385016" w:rsidRDefault="00385016" w:rsidP="00385016">
      <w:pPr>
        <w:spacing w:after="0" w:line="240" w:lineRule="auto"/>
        <w:rPr>
          <w:rFonts w:cs="Arial"/>
        </w:rPr>
      </w:pPr>
      <w:r>
        <w:rPr>
          <w:rFonts w:cs="Arial"/>
        </w:rPr>
        <w:t xml:space="preserve">The National Society of Accountants believes that the IRS must continue to function, and be adequately funded to do so, at the risk of consequences beyond delayed tax refunds. It is possible that the IRS will face a ripple effect from the backlog of returns and refunds, impaired customer service, and delayed </w:t>
      </w:r>
      <w:bookmarkStart w:id="0" w:name="_GoBack"/>
      <w:r>
        <w:rPr>
          <w:rFonts w:cs="Arial"/>
        </w:rPr>
        <w:t xml:space="preserve">audits which will negatively impact </w:t>
      </w:r>
      <w:r w:rsidR="008F67F3">
        <w:rPr>
          <w:rFonts w:cs="Arial"/>
        </w:rPr>
        <w:t>business-related, and amended return filings later</w:t>
      </w:r>
      <w:r>
        <w:rPr>
          <w:rFonts w:cs="Arial"/>
        </w:rPr>
        <w:t xml:space="preserve"> in 2019.</w:t>
      </w:r>
    </w:p>
    <w:bookmarkEnd w:id="0"/>
    <w:p w14:paraId="5DAEE344" w14:textId="77777777" w:rsidR="00385016" w:rsidRDefault="00385016" w:rsidP="00385016">
      <w:pPr>
        <w:spacing w:after="0" w:line="240" w:lineRule="auto"/>
        <w:rPr>
          <w:rFonts w:cs="Arial"/>
        </w:rPr>
      </w:pPr>
    </w:p>
    <w:p w14:paraId="19517E8C" w14:textId="6218D922" w:rsidR="00385016" w:rsidRDefault="00385016" w:rsidP="00385016">
      <w:pPr>
        <w:spacing w:after="0" w:line="240" w:lineRule="auto"/>
        <w:rPr>
          <w:rFonts w:cs="Arial"/>
        </w:rPr>
      </w:pPr>
      <w:r>
        <w:rPr>
          <w:rFonts w:cs="Arial"/>
        </w:rPr>
        <w:t xml:space="preserve">“Difficulties caused by the shutdown are not just difficulties for taxpayers, but for the tax professionals who serve them as well,” added </w:t>
      </w:r>
      <w:r w:rsidR="004A4582">
        <w:rPr>
          <w:rFonts w:cs="Arial"/>
        </w:rPr>
        <w:t>Rice</w:t>
      </w:r>
      <w:r>
        <w:rPr>
          <w:rFonts w:cs="Arial"/>
        </w:rPr>
        <w:t xml:space="preserve">. “Our </w:t>
      </w:r>
      <w:r w:rsidR="004A4582">
        <w:rPr>
          <w:rFonts w:cs="Arial"/>
        </w:rPr>
        <w:t>society</w:t>
      </w:r>
      <w:r>
        <w:rPr>
          <w:rFonts w:cs="Arial"/>
        </w:rPr>
        <w:t xml:space="preserve"> exists to serve the interests of the ‘main street practitioner’ and it is incumbent upon us to communicate their concerns.”</w:t>
      </w:r>
    </w:p>
    <w:p w14:paraId="66708857" w14:textId="77777777" w:rsidR="00385016" w:rsidRDefault="00385016" w:rsidP="00385016">
      <w:pPr>
        <w:spacing w:after="0" w:line="240" w:lineRule="auto"/>
        <w:rPr>
          <w:rFonts w:cs="Arial"/>
        </w:rPr>
      </w:pPr>
    </w:p>
    <w:p w14:paraId="062B5663" w14:textId="6AF27FAC" w:rsidR="00385016" w:rsidRDefault="00385016" w:rsidP="00385016">
      <w:pPr>
        <w:spacing w:after="0" w:line="240" w:lineRule="auto"/>
        <w:rPr>
          <w:rFonts w:cs="Arial"/>
        </w:rPr>
      </w:pPr>
      <w:r>
        <w:rPr>
          <w:rFonts w:cs="Arial"/>
        </w:rPr>
        <w:t xml:space="preserve">A copy of the National Society of Accountants Tax Practitioner’s Bill of Rights can be downloaded </w:t>
      </w:r>
      <w:hyperlink r:id="rId14" w:history="1">
        <w:r w:rsidRPr="00385016">
          <w:rPr>
            <w:rStyle w:val="Hyperlink"/>
            <w:rFonts w:cs="Arial"/>
          </w:rPr>
          <w:t>here</w:t>
        </w:r>
      </w:hyperlink>
      <w:r>
        <w:rPr>
          <w:rFonts w:cs="Arial"/>
        </w:rPr>
        <w:t>.</w:t>
      </w:r>
    </w:p>
    <w:p w14:paraId="16A5D07F" w14:textId="77777777" w:rsidR="00F804ED" w:rsidRPr="0039342E" w:rsidRDefault="00F804ED" w:rsidP="00055AB1">
      <w:pPr>
        <w:spacing w:after="0" w:line="240" w:lineRule="auto"/>
        <w:rPr>
          <w:rStyle w:val="Hyperlink"/>
          <w:rFonts w:cs="Arial"/>
          <w:color w:val="auto"/>
          <w:u w:val="none"/>
        </w:rPr>
      </w:pPr>
    </w:p>
    <w:p w14:paraId="574CCAD4" w14:textId="77777777" w:rsidR="00A52B28" w:rsidRPr="00C625A3" w:rsidRDefault="00A52B28" w:rsidP="00055AB1">
      <w:pPr>
        <w:spacing w:after="0" w:line="240" w:lineRule="auto"/>
        <w:rPr>
          <w:rFonts w:cs="Arial"/>
        </w:rPr>
      </w:pPr>
    </w:p>
    <w:p w14:paraId="6D084AAA" w14:textId="77777777" w:rsidR="004A4582" w:rsidRDefault="004A4582" w:rsidP="004A4582">
      <w:pPr>
        <w:ind w:right="-360"/>
        <w:jc w:val="center"/>
        <w:rPr>
          <w:rFonts w:cs="Arial"/>
        </w:rPr>
      </w:pPr>
      <w:r>
        <w:rPr>
          <w:rFonts w:cs="Arial"/>
        </w:rPr>
        <w:t>###</w:t>
      </w:r>
    </w:p>
    <w:p w14:paraId="72255A4F" w14:textId="77777777" w:rsidR="004A4582" w:rsidRPr="00523235" w:rsidRDefault="004A4582" w:rsidP="004A4582">
      <w:pPr>
        <w:ind w:right="-360"/>
        <w:rPr>
          <w:rFonts w:cs="Arial"/>
        </w:rPr>
      </w:pPr>
      <w:r w:rsidRPr="00AB1CA5">
        <w:rPr>
          <w:rFonts w:cs="Arial"/>
        </w:rPr>
        <w:t xml:space="preserve">NSA </w:t>
      </w:r>
      <w:r>
        <w:rPr>
          <w:rFonts w:cs="Arial"/>
        </w:rPr>
        <w:t>represents more than 7,000</w:t>
      </w:r>
      <w:r w:rsidRPr="00AB1CA5">
        <w:rPr>
          <w:rFonts w:cs="Arial"/>
        </w:rPr>
        <w:t xml:space="preserve"> members who provide accounting, auditing, tax preparation, financial and estate planning, and management services to </w:t>
      </w:r>
      <w:r>
        <w:rPr>
          <w:rFonts w:cs="Arial"/>
        </w:rPr>
        <w:t>thousands of</w:t>
      </w:r>
      <w:r w:rsidRPr="00AB1CA5">
        <w:rPr>
          <w:rFonts w:cs="Arial"/>
        </w:rPr>
        <w:t xml:space="preserve"> individuals and business clients</w:t>
      </w:r>
      <w:r>
        <w:rPr>
          <w:rFonts w:cs="Arial"/>
        </w:rPr>
        <w:t xml:space="preserve"> across the nation</w:t>
      </w:r>
      <w:r w:rsidRPr="00AB1CA5">
        <w:rPr>
          <w:rFonts w:cs="Arial"/>
        </w:rPr>
        <w:t xml:space="preserve">. Most members are sole practitioners or partners in small- to medium- size accounting firms. NSA protects the public by requiring its members to adhere to a strict code of ethics. For more information, visit </w:t>
      </w:r>
      <w:hyperlink r:id="rId15" w:history="1">
        <w:r w:rsidRPr="00523235">
          <w:rPr>
            <w:rStyle w:val="Hyperlink"/>
            <w:rFonts w:cs="Arial"/>
          </w:rPr>
          <w:t>www.nsacct.org</w:t>
        </w:r>
      </w:hyperlink>
      <w:r>
        <w:rPr>
          <w:rFonts w:cs="Arial"/>
        </w:rPr>
        <w:t>.</w:t>
      </w:r>
    </w:p>
    <w:p w14:paraId="1246F514" w14:textId="77777777" w:rsidR="00281092" w:rsidRDefault="00281092" w:rsidP="007A06CA">
      <w:pPr>
        <w:spacing w:after="0" w:line="240" w:lineRule="auto"/>
        <w:rPr>
          <w:sz w:val="18"/>
          <w:szCs w:val="18"/>
        </w:rPr>
      </w:pPr>
    </w:p>
    <w:p w14:paraId="1AAEDB2F" w14:textId="3B759684" w:rsidR="005707A7" w:rsidRPr="00673B80" w:rsidRDefault="005707A7" w:rsidP="00055AB1">
      <w:pPr>
        <w:spacing w:after="0" w:line="240" w:lineRule="auto"/>
        <w:rPr>
          <w:rFonts w:cs="Arial"/>
          <w:sz w:val="16"/>
          <w:szCs w:val="16"/>
        </w:rPr>
      </w:pPr>
    </w:p>
    <w:sectPr w:rsidR="005707A7" w:rsidRPr="00673B8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5826" w14:textId="77777777" w:rsidR="002C39BF" w:rsidRDefault="002C39BF" w:rsidP="004C79C8">
      <w:pPr>
        <w:spacing w:after="0" w:line="240" w:lineRule="auto"/>
      </w:pPr>
      <w:r>
        <w:separator/>
      </w:r>
    </w:p>
  </w:endnote>
  <w:endnote w:type="continuationSeparator" w:id="0">
    <w:p w14:paraId="5E388A4C" w14:textId="77777777" w:rsidR="002C39BF" w:rsidRDefault="002C39BF" w:rsidP="004C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1386" w14:textId="0CCAA520" w:rsidR="004C79C8" w:rsidRPr="00863279" w:rsidRDefault="004A4582" w:rsidP="004C79C8">
    <w:pPr>
      <w:pStyle w:val="Footer"/>
      <w:pBdr>
        <w:top w:val="single" w:sz="4" w:space="1" w:color="A5A5A5" w:themeColor="background1" w:themeShade="A5"/>
      </w:pBdr>
      <w:rPr>
        <w:color w:val="808080" w:themeColor="background1" w:themeShade="80"/>
        <w:sz w:val="16"/>
        <w:szCs w:val="16"/>
      </w:rPr>
    </w:pPr>
    <w:sdt>
      <w:sdtPr>
        <w:rPr>
          <w:noProof/>
          <w:color w:val="808080" w:themeColor="background1" w:themeShade="80"/>
          <w:sz w:val="16"/>
          <w:szCs w:val="16"/>
        </w:rPr>
        <w:alias w:val="Company"/>
        <w:id w:val="76117946"/>
        <w:placeholder>
          <w:docPart w:val="13D0648662C844C39A0C271BF7F13D09"/>
        </w:placeholder>
        <w:dataBinding w:prefixMappings="xmlns:ns0='http://schemas.openxmlformats.org/officeDocument/2006/extended-properties'" w:xpath="/ns0:Properties[1]/ns0:Company[1]" w:storeItemID="{6668398D-A668-4E3E-A5EB-62B293D839F1}"/>
        <w:text/>
      </w:sdtPr>
      <w:sdtEndPr/>
      <w:sdtContent>
        <w:r w:rsidR="004C79C8" w:rsidRPr="009D65C3">
          <w:rPr>
            <w:noProof/>
            <w:color w:val="808080" w:themeColor="background1" w:themeShade="80"/>
            <w:sz w:val="16"/>
            <w:szCs w:val="16"/>
          </w:rPr>
          <w:t>National Society of Accountants</w:t>
        </w:r>
      </w:sdtContent>
    </w:sdt>
    <w:r w:rsidR="004C79C8" w:rsidRPr="008D1296">
      <w:rPr>
        <w:color w:val="808080" w:themeColor="background1" w:themeShade="80"/>
        <w:sz w:val="16"/>
        <w:szCs w:val="16"/>
      </w:rPr>
      <w:t xml:space="preserve"> | </w:t>
    </w:r>
    <w:sdt>
      <w:sdtPr>
        <w:rPr>
          <w:color w:val="808080" w:themeColor="background1" w:themeShade="80"/>
          <w:sz w:val="16"/>
          <w:szCs w:val="16"/>
        </w:rPr>
        <w:alias w:val="Address"/>
        <w:id w:val="76117950"/>
        <w:placeholder>
          <w:docPart w:val="68D6F0D11A0945A59E14F542760D2013"/>
        </w:placeholder>
        <w:dataBinding w:prefixMappings="xmlns:ns0='http://schemas.microsoft.com/office/2006/coverPageProps'" w:xpath="/ns0:CoverPageProperties[1]/ns0:CompanyAddress[1]" w:storeItemID="{55AF091B-3C7A-41E3-B477-F2FDAA23CFDA}"/>
        <w:text w:multiLine="1"/>
      </w:sdtPr>
      <w:sdtEndPr/>
      <w:sdtContent>
        <w:r w:rsidR="004C79C8" w:rsidRPr="00B40A49">
          <w:rPr>
            <w:color w:val="808080" w:themeColor="background1" w:themeShade="80"/>
            <w:sz w:val="16"/>
            <w:szCs w:val="16"/>
          </w:rPr>
          <w:t>1330 Braddock Place, Suite 540, Alexandria, VA 22314 | Phone: 703-549-6400 | www.nsacct.org</w:t>
        </w:r>
      </w:sdtContent>
    </w:sdt>
  </w:p>
  <w:p w14:paraId="7BF0D5A7" w14:textId="77777777" w:rsidR="004C79C8" w:rsidRDefault="004C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41CAA" w14:textId="77777777" w:rsidR="002C39BF" w:rsidRDefault="002C39BF" w:rsidP="004C79C8">
      <w:pPr>
        <w:spacing w:after="0" w:line="240" w:lineRule="auto"/>
      </w:pPr>
      <w:r>
        <w:separator/>
      </w:r>
    </w:p>
  </w:footnote>
  <w:footnote w:type="continuationSeparator" w:id="0">
    <w:p w14:paraId="58012581" w14:textId="77777777" w:rsidR="002C39BF" w:rsidRDefault="002C39BF" w:rsidP="004C7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B08"/>
    <w:multiLevelType w:val="hybridMultilevel"/>
    <w:tmpl w:val="34784D0E"/>
    <w:lvl w:ilvl="0" w:tplc="A728295C">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B649A"/>
    <w:multiLevelType w:val="hybridMultilevel"/>
    <w:tmpl w:val="42F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079BA"/>
    <w:multiLevelType w:val="hybridMultilevel"/>
    <w:tmpl w:val="3F7CE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A56DA"/>
    <w:multiLevelType w:val="hybridMultilevel"/>
    <w:tmpl w:val="610EE600"/>
    <w:lvl w:ilvl="0" w:tplc="BBD67900">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D780B"/>
    <w:multiLevelType w:val="hybridMultilevel"/>
    <w:tmpl w:val="44F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57F4E"/>
    <w:multiLevelType w:val="hybridMultilevel"/>
    <w:tmpl w:val="661E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905E9"/>
    <w:multiLevelType w:val="hybridMultilevel"/>
    <w:tmpl w:val="FCE0B8F8"/>
    <w:lvl w:ilvl="0" w:tplc="43F6AF92">
      <w:start w:val="20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882FDD"/>
    <w:multiLevelType w:val="hybridMultilevel"/>
    <w:tmpl w:val="8ABE40CC"/>
    <w:lvl w:ilvl="0" w:tplc="67687568">
      <w:start w:val="18"/>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14A81"/>
    <w:multiLevelType w:val="hybridMultilevel"/>
    <w:tmpl w:val="D6DA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91549"/>
    <w:multiLevelType w:val="hybridMultilevel"/>
    <w:tmpl w:val="99CE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D6418"/>
    <w:multiLevelType w:val="hybridMultilevel"/>
    <w:tmpl w:val="827A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80CA6"/>
    <w:multiLevelType w:val="hybridMultilevel"/>
    <w:tmpl w:val="BE78A1DE"/>
    <w:lvl w:ilvl="0" w:tplc="2C2ACFD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4"/>
  </w:num>
  <w:num w:numId="6">
    <w:abstractNumId w:val="8"/>
  </w:num>
  <w:num w:numId="7">
    <w:abstractNumId w:val="5"/>
  </w:num>
  <w:num w:numId="8">
    <w:abstractNumId w:val="7"/>
  </w:num>
  <w:num w:numId="9">
    <w:abstractNumId w:val="3"/>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BD433F9-E97C-477B-92BB-2EC86A6FD0F3}"/>
    <w:docVar w:name="dgnword-eventsink" w:val="512755928"/>
  </w:docVars>
  <w:rsids>
    <w:rsidRoot w:val="00B4317F"/>
    <w:rsid w:val="00002753"/>
    <w:rsid w:val="00017BFE"/>
    <w:rsid w:val="00020F59"/>
    <w:rsid w:val="00025FA3"/>
    <w:rsid w:val="00055AB1"/>
    <w:rsid w:val="0005649D"/>
    <w:rsid w:val="00071E11"/>
    <w:rsid w:val="00074BBF"/>
    <w:rsid w:val="00076DC7"/>
    <w:rsid w:val="000B4773"/>
    <w:rsid w:val="000D199D"/>
    <w:rsid w:val="000E0ECD"/>
    <w:rsid w:val="000F3EB8"/>
    <w:rsid w:val="00100ABE"/>
    <w:rsid w:val="0010107B"/>
    <w:rsid w:val="00104F34"/>
    <w:rsid w:val="00110363"/>
    <w:rsid w:val="001237C8"/>
    <w:rsid w:val="001324EE"/>
    <w:rsid w:val="0013727A"/>
    <w:rsid w:val="0016746C"/>
    <w:rsid w:val="001804C1"/>
    <w:rsid w:val="0019560D"/>
    <w:rsid w:val="00214744"/>
    <w:rsid w:val="00233E45"/>
    <w:rsid w:val="002369E4"/>
    <w:rsid w:val="00250D4F"/>
    <w:rsid w:val="002518C7"/>
    <w:rsid w:val="00257CB2"/>
    <w:rsid w:val="002644F3"/>
    <w:rsid w:val="002664AD"/>
    <w:rsid w:val="00277B8F"/>
    <w:rsid w:val="00281092"/>
    <w:rsid w:val="002903AE"/>
    <w:rsid w:val="0029079E"/>
    <w:rsid w:val="002B58F4"/>
    <w:rsid w:val="002C39BF"/>
    <w:rsid w:val="002C64B2"/>
    <w:rsid w:val="002C74EB"/>
    <w:rsid w:val="002E23A5"/>
    <w:rsid w:val="002E3F13"/>
    <w:rsid w:val="00301C25"/>
    <w:rsid w:val="00302549"/>
    <w:rsid w:val="00312562"/>
    <w:rsid w:val="00312C85"/>
    <w:rsid w:val="003168AC"/>
    <w:rsid w:val="003416FF"/>
    <w:rsid w:val="00346048"/>
    <w:rsid w:val="00346612"/>
    <w:rsid w:val="00361363"/>
    <w:rsid w:val="0036623C"/>
    <w:rsid w:val="00375237"/>
    <w:rsid w:val="00385016"/>
    <w:rsid w:val="0039342E"/>
    <w:rsid w:val="003B0ECA"/>
    <w:rsid w:val="003C37D1"/>
    <w:rsid w:val="003D5A9E"/>
    <w:rsid w:val="003E063A"/>
    <w:rsid w:val="003E0741"/>
    <w:rsid w:val="003E0C20"/>
    <w:rsid w:val="003E4525"/>
    <w:rsid w:val="003F5330"/>
    <w:rsid w:val="00413E3A"/>
    <w:rsid w:val="00446E88"/>
    <w:rsid w:val="00453BEB"/>
    <w:rsid w:val="004562BE"/>
    <w:rsid w:val="00497552"/>
    <w:rsid w:val="004A4582"/>
    <w:rsid w:val="004B28B6"/>
    <w:rsid w:val="004B2A2C"/>
    <w:rsid w:val="004C36AA"/>
    <w:rsid w:val="004C6663"/>
    <w:rsid w:val="004C79C8"/>
    <w:rsid w:val="004F424E"/>
    <w:rsid w:val="00526C9B"/>
    <w:rsid w:val="0052737F"/>
    <w:rsid w:val="00533055"/>
    <w:rsid w:val="00533C19"/>
    <w:rsid w:val="00533EBD"/>
    <w:rsid w:val="005707A7"/>
    <w:rsid w:val="00574C98"/>
    <w:rsid w:val="00587666"/>
    <w:rsid w:val="005924AD"/>
    <w:rsid w:val="005A4BCD"/>
    <w:rsid w:val="005A6E76"/>
    <w:rsid w:val="005B33DA"/>
    <w:rsid w:val="005C44AD"/>
    <w:rsid w:val="00601A31"/>
    <w:rsid w:val="0060726B"/>
    <w:rsid w:val="0062137E"/>
    <w:rsid w:val="00627BED"/>
    <w:rsid w:val="006331A8"/>
    <w:rsid w:val="006331F0"/>
    <w:rsid w:val="00647985"/>
    <w:rsid w:val="00653999"/>
    <w:rsid w:val="00670DD6"/>
    <w:rsid w:val="00673B80"/>
    <w:rsid w:val="006A2DD7"/>
    <w:rsid w:val="00710EDC"/>
    <w:rsid w:val="007538E9"/>
    <w:rsid w:val="00770219"/>
    <w:rsid w:val="007A06CA"/>
    <w:rsid w:val="007B03F2"/>
    <w:rsid w:val="007B5E09"/>
    <w:rsid w:val="007C79FE"/>
    <w:rsid w:val="007C7BE3"/>
    <w:rsid w:val="007E7B71"/>
    <w:rsid w:val="00801736"/>
    <w:rsid w:val="008154AF"/>
    <w:rsid w:val="008242DB"/>
    <w:rsid w:val="00826A16"/>
    <w:rsid w:val="00831BE6"/>
    <w:rsid w:val="00872CB1"/>
    <w:rsid w:val="008758B2"/>
    <w:rsid w:val="008A440F"/>
    <w:rsid w:val="008A7895"/>
    <w:rsid w:val="008B589E"/>
    <w:rsid w:val="008D30B9"/>
    <w:rsid w:val="008D4369"/>
    <w:rsid w:val="008F3CE7"/>
    <w:rsid w:val="008F67F3"/>
    <w:rsid w:val="00934E37"/>
    <w:rsid w:val="00942219"/>
    <w:rsid w:val="00943985"/>
    <w:rsid w:val="00952AB7"/>
    <w:rsid w:val="009607C6"/>
    <w:rsid w:val="00993768"/>
    <w:rsid w:val="009A0753"/>
    <w:rsid w:val="009D3EB5"/>
    <w:rsid w:val="009D46BB"/>
    <w:rsid w:val="00A07720"/>
    <w:rsid w:val="00A107D6"/>
    <w:rsid w:val="00A12D71"/>
    <w:rsid w:val="00A13089"/>
    <w:rsid w:val="00A43219"/>
    <w:rsid w:val="00A46352"/>
    <w:rsid w:val="00A508EE"/>
    <w:rsid w:val="00A519EB"/>
    <w:rsid w:val="00A52B28"/>
    <w:rsid w:val="00A55E92"/>
    <w:rsid w:val="00A94DF7"/>
    <w:rsid w:val="00AA5C4E"/>
    <w:rsid w:val="00AC66FE"/>
    <w:rsid w:val="00AD66C6"/>
    <w:rsid w:val="00AE23F7"/>
    <w:rsid w:val="00B243A7"/>
    <w:rsid w:val="00B24ACC"/>
    <w:rsid w:val="00B4317F"/>
    <w:rsid w:val="00B70A11"/>
    <w:rsid w:val="00B82E3D"/>
    <w:rsid w:val="00B85DBF"/>
    <w:rsid w:val="00B9515F"/>
    <w:rsid w:val="00BA277B"/>
    <w:rsid w:val="00BA4DED"/>
    <w:rsid w:val="00BB12C5"/>
    <w:rsid w:val="00BB59E3"/>
    <w:rsid w:val="00BC56BD"/>
    <w:rsid w:val="00C07EFA"/>
    <w:rsid w:val="00C14123"/>
    <w:rsid w:val="00C21853"/>
    <w:rsid w:val="00C329D6"/>
    <w:rsid w:val="00C420A8"/>
    <w:rsid w:val="00C5249E"/>
    <w:rsid w:val="00C625A3"/>
    <w:rsid w:val="00C65AFB"/>
    <w:rsid w:val="00C711C8"/>
    <w:rsid w:val="00C85F65"/>
    <w:rsid w:val="00CC07FD"/>
    <w:rsid w:val="00CD7B08"/>
    <w:rsid w:val="00CF18B2"/>
    <w:rsid w:val="00D101EE"/>
    <w:rsid w:val="00D233B2"/>
    <w:rsid w:val="00D26FEC"/>
    <w:rsid w:val="00D32CEC"/>
    <w:rsid w:val="00D5413B"/>
    <w:rsid w:val="00D60474"/>
    <w:rsid w:val="00D61B3A"/>
    <w:rsid w:val="00DA450D"/>
    <w:rsid w:val="00DB0A9B"/>
    <w:rsid w:val="00DF7343"/>
    <w:rsid w:val="00E2076A"/>
    <w:rsid w:val="00E32B1A"/>
    <w:rsid w:val="00E47020"/>
    <w:rsid w:val="00E501B2"/>
    <w:rsid w:val="00E87944"/>
    <w:rsid w:val="00EA37B3"/>
    <w:rsid w:val="00EB1042"/>
    <w:rsid w:val="00EC5B92"/>
    <w:rsid w:val="00EC7399"/>
    <w:rsid w:val="00F040B0"/>
    <w:rsid w:val="00F06944"/>
    <w:rsid w:val="00F13D9A"/>
    <w:rsid w:val="00F44051"/>
    <w:rsid w:val="00F61734"/>
    <w:rsid w:val="00F804ED"/>
    <w:rsid w:val="00FB0C1E"/>
    <w:rsid w:val="00FC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90890"/>
  <w15:docId w15:val="{600D9765-FCB2-43F1-9FEB-FEEBC05E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03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F2"/>
    <w:rPr>
      <w:rFonts w:ascii="Tahoma" w:hAnsi="Tahoma" w:cs="Tahoma"/>
      <w:sz w:val="16"/>
      <w:szCs w:val="16"/>
    </w:rPr>
  </w:style>
  <w:style w:type="character" w:styleId="Hyperlink">
    <w:name w:val="Hyperlink"/>
    <w:basedOn w:val="DefaultParagraphFont"/>
    <w:uiPriority w:val="99"/>
    <w:unhideWhenUsed/>
    <w:rsid w:val="00C5249E"/>
    <w:rPr>
      <w:color w:val="0000FF" w:themeColor="hyperlink"/>
      <w:u w:val="single"/>
    </w:rPr>
  </w:style>
  <w:style w:type="paragraph" w:styleId="Revision">
    <w:name w:val="Revision"/>
    <w:hidden/>
    <w:uiPriority w:val="99"/>
    <w:semiHidden/>
    <w:rsid w:val="0036623C"/>
    <w:pPr>
      <w:spacing w:after="0" w:line="240" w:lineRule="auto"/>
    </w:pPr>
  </w:style>
  <w:style w:type="character" w:styleId="CommentReference">
    <w:name w:val="annotation reference"/>
    <w:basedOn w:val="DefaultParagraphFont"/>
    <w:uiPriority w:val="99"/>
    <w:semiHidden/>
    <w:unhideWhenUsed/>
    <w:rsid w:val="0036623C"/>
    <w:rPr>
      <w:sz w:val="16"/>
      <w:szCs w:val="16"/>
    </w:rPr>
  </w:style>
  <w:style w:type="paragraph" w:styleId="CommentText">
    <w:name w:val="annotation text"/>
    <w:basedOn w:val="Normal"/>
    <w:link w:val="CommentTextChar"/>
    <w:uiPriority w:val="99"/>
    <w:semiHidden/>
    <w:unhideWhenUsed/>
    <w:rsid w:val="0036623C"/>
    <w:pPr>
      <w:spacing w:line="240" w:lineRule="auto"/>
    </w:pPr>
    <w:rPr>
      <w:sz w:val="20"/>
      <w:szCs w:val="20"/>
    </w:rPr>
  </w:style>
  <w:style w:type="character" w:customStyle="1" w:styleId="CommentTextChar">
    <w:name w:val="Comment Text Char"/>
    <w:basedOn w:val="DefaultParagraphFont"/>
    <w:link w:val="CommentText"/>
    <w:uiPriority w:val="99"/>
    <w:semiHidden/>
    <w:rsid w:val="0036623C"/>
    <w:rPr>
      <w:sz w:val="20"/>
      <w:szCs w:val="20"/>
    </w:rPr>
  </w:style>
  <w:style w:type="paragraph" w:styleId="CommentSubject">
    <w:name w:val="annotation subject"/>
    <w:basedOn w:val="CommentText"/>
    <w:next w:val="CommentText"/>
    <w:link w:val="CommentSubjectChar"/>
    <w:uiPriority w:val="99"/>
    <w:semiHidden/>
    <w:unhideWhenUsed/>
    <w:rsid w:val="0036623C"/>
    <w:rPr>
      <w:b/>
      <w:bCs/>
    </w:rPr>
  </w:style>
  <w:style w:type="character" w:customStyle="1" w:styleId="CommentSubjectChar">
    <w:name w:val="Comment Subject Char"/>
    <w:basedOn w:val="CommentTextChar"/>
    <w:link w:val="CommentSubject"/>
    <w:uiPriority w:val="99"/>
    <w:semiHidden/>
    <w:rsid w:val="0036623C"/>
    <w:rPr>
      <w:b/>
      <w:bCs/>
      <w:sz w:val="20"/>
      <w:szCs w:val="20"/>
    </w:rPr>
  </w:style>
  <w:style w:type="paragraph" w:styleId="ListParagraph">
    <w:name w:val="List Paragraph"/>
    <w:basedOn w:val="Normal"/>
    <w:uiPriority w:val="34"/>
    <w:qFormat/>
    <w:rsid w:val="002644F3"/>
    <w:pPr>
      <w:ind w:left="720"/>
      <w:contextualSpacing/>
    </w:pPr>
  </w:style>
  <w:style w:type="character" w:styleId="FollowedHyperlink">
    <w:name w:val="FollowedHyperlink"/>
    <w:basedOn w:val="DefaultParagraphFont"/>
    <w:uiPriority w:val="99"/>
    <w:semiHidden/>
    <w:unhideWhenUsed/>
    <w:rsid w:val="006A2DD7"/>
    <w:rPr>
      <w:color w:val="800080" w:themeColor="followedHyperlink"/>
      <w:u w:val="single"/>
    </w:rPr>
  </w:style>
  <w:style w:type="character" w:styleId="Strong">
    <w:name w:val="Strong"/>
    <w:basedOn w:val="DefaultParagraphFont"/>
    <w:uiPriority w:val="22"/>
    <w:qFormat/>
    <w:rsid w:val="007C79FE"/>
    <w:rPr>
      <w:b/>
      <w:bCs/>
    </w:rPr>
  </w:style>
  <w:style w:type="paragraph" w:styleId="Header">
    <w:name w:val="header"/>
    <w:basedOn w:val="Normal"/>
    <w:link w:val="HeaderChar"/>
    <w:uiPriority w:val="99"/>
    <w:unhideWhenUsed/>
    <w:rsid w:val="004C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C8"/>
  </w:style>
  <w:style w:type="paragraph" w:styleId="Footer">
    <w:name w:val="footer"/>
    <w:basedOn w:val="Normal"/>
    <w:link w:val="FooterChar"/>
    <w:uiPriority w:val="99"/>
    <w:unhideWhenUsed/>
    <w:rsid w:val="004C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C8"/>
  </w:style>
  <w:style w:type="character" w:customStyle="1" w:styleId="Heading2Char">
    <w:name w:val="Heading 2 Char"/>
    <w:basedOn w:val="DefaultParagraphFont"/>
    <w:link w:val="Heading2"/>
    <w:uiPriority w:val="9"/>
    <w:semiHidden/>
    <w:rsid w:val="0011036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2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5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6618">
      <w:bodyDiv w:val="1"/>
      <w:marLeft w:val="0"/>
      <w:marRight w:val="0"/>
      <w:marTop w:val="0"/>
      <w:marBottom w:val="0"/>
      <w:divBdr>
        <w:top w:val="none" w:sz="0" w:space="0" w:color="auto"/>
        <w:left w:val="none" w:sz="0" w:space="0" w:color="auto"/>
        <w:bottom w:val="none" w:sz="0" w:space="0" w:color="auto"/>
        <w:right w:val="none" w:sz="0" w:space="0" w:color="auto"/>
      </w:divBdr>
    </w:div>
    <w:div w:id="866332835">
      <w:bodyDiv w:val="1"/>
      <w:marLeft w:val="0"/>
      <w:marRight w:val="0"/>
      <w:marTop w:val="0"/>
      <w:marBottom w:val="0"/>
      <w:divBdr>
        <w:top w:val="none" w:sz="0" w:space="0" w:color="auto"/>
        <w:left w:val="none" w:sz="0" w:space="0" w:color="auto"/>
        <w:bottom w:val="none" w:sz="0" w:space="0" w:color="auto"/>
        <w:right w:val="none" w:sz="0" w:space="0" w:color="auto"/>
      </w:divBdr>
    </w:div>
    <w:div w:id="1313636351">
      <w:bodyDiv w:val="1"/>
      <w:marLeft w:val="0"/>
      <w:marRight w:val="0"/>
      <w:marTop w:val="0"/>
      <w:marBottom w:val="0"/>
      <w:divBdr>
        <w:top w:val="none" w:sz="0" w:space="0" w:color="auto"/>
        <w:left w:val="none" w:sz="0" w:space="0" w:color="auto"/>
        <w:bottom w:val="none" w:sz="0" w:space="0" w:color="auto"/>
        <w:right w:val="none" w:sz="0" w:space="0" w:color="auto"/>
      </w:divBdr>
    </w:div>
    <w:div w:id="15755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acct.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www.nsacc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igherlogicdownload.s3.amazonaws.com/NSACCT/725010a8-142f-4092-8b5d-077c2618c728/UploadedImages/taxpro-bill-of-rights-2.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D0648662C844C39A0C271BF7F13D09"/>
        <w:category>
          <w:name w:val="General"/>
          <w:gallery w:val="placeholder"/>
        </w:category>
        <w:types>
          <w:type w:val="bbPlcHdr"/>
        </w:types>
        <w:behaviors>
          <w:behavior w:val="content"/>
        </w:behaviors>
        <w:guid w:val="{2D78C60E-84CA-41D8-B476-31E7323BE79C}"/>
      </w:docPartPr>
      <w:docPartBody>
        <w:p w:rsidR="0003239A" w:rsidRDefault="00624769" w:rsidP="00624769">
          <w:pPr>
            <w:pStyle w:val="13D0648662C844C39A0C271BF7F13D09"/>
          </w:pPr>
          <w:r>
            <w:rPr>
              <w:noProof/>
              <w:color w:val="7F7F7F" w:themeColor="background1" w:themeShade="7F"/>
            </w:rPr>
            <w:t>[Type the company name]</w:t>
          </w:r>
        </w:p>
      </w:docPartBody>
    </w:docPart>
    <w:docPart>
      <w:docPartPr>
        <w:name w:val="68D6F0D11A0945A59E14F542760D2013"/>
        <w:category>
          <w:name w:val="General"/>
          <w:gallery w:val="placeholder"/>
        </w:category>
        <w:types>
          <w:type w:val="bbPlcHdr"/>
        </w:types>
        <w:behaviors>
          <w:behavior w:val="content"/>
        </w:behaviors>
        <w:guid w:val="{04FF7F21-C6BD-45D8-860E-0E502F07F1FB}"/>
      </w:docPartPr>
      <w:docPartBody>
        <w:p w:rsidR="0003239A" w:rsidRDefault="00624769" w:rsidP="00624769">
          <w:pPr>
            <w:pStyle w:val="68D6F0D11A0945A59E14F542760D2013"/>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769"/>
    <w:rsid w:val="0003239A"/>
    <w:rsid w:val="00106BD2"/>
    <w:rsid w:val="001D4A6E"/>
    <w:rsid w:val="001E3ECF"/>
    <w:rsid w:val="00470CBF"/>
    <w:rsid w:val="00581B6B"/>
    <w:rsid w:val="00624769"/>
    <w:rsid w:val="00977D8B"/>
    <w:rsid w:val="00B07800"/>
    <w:rsid w:val="00DE16ED"/>
    <w:rsid w:val="00E9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6414B1A8F45F4A62F4FB6A269BFEA">
    <w:name w:val="64B6414B1A8F45F4A62F4FB6A269BFEA"/>
    <w:rsid w:val="00624769"/>
  </w:style>
  <w:style w:type="paragraph" w:customStyle="1" w:styleId="DEEEAB2CE3C545A6A5ADCF2D02C7A1FE">
    <w:name w:val="DEEEAB2CE3C545A6A5ADCF2D02C7A1FE"/>
    <w:rsid w:val="00624769"/>
  </w:style>
  <w:style w:type="paragraph" w:customStyle="1" w:styleId="BF2424812B284B198BE5994FBEA4D157">
    <w:name w:val="BF2424812B284B198BE5994FBEA4D157"/>
    <w:rsid w:val="00624769"/>
  </w:style>
  <w:style w:type="paragraph" w:customStyle="1" w:styleId="9D3DC7FFB900420DACCB8D10507A4C4F">
    <w:name w:val="9D3DC7FFB900420DACCB8D10507A4C4F"/>
    <w:rsid w:val="00624769"/>
  </w:style>
  <w:style w:type="paragraph" w:customStyle="1" w:styleId="B22981EF37EC4BC6A149F6076E080CEF">
    <w:name w:val="B22981EF37EC4BC6A149F6076E080CEF"/>
    <w:rsid w:val="00624769"/>
  </w:style>
  <w:style w:type="paragraph" w:customStyle="1" w:styleId="B9B29EDB8544463786959DC5E0284BA3">
    <w:name w:val="B9B29EDB8544463786959DC5E0284BA3"/>
    <w:rsid w:val="00624769"/>
  </w:style>
  <w:style w:type="paragraph" w:customStyle="1" w:styleId="67DF519C10574C9C8D2CEC329ADA0F4A">
    <w:name w:val="67DF519C10574C9C8D2CEC329ADA0F4A"/>
    <w:rsid w:val="00624769"/>
  </w:style>
  <w:style w:type="paragraph" w:customStyle="1" w:styleId="13D0648662C844C39A0C271BF7F13D09">
    <w:name w:val="13D0648662C844C39A0C271BF7F13D09"/>
    <w:rsid w:val="00624769"/>
  </w:style>
  <w:style w:type="paragraph" w:customStyle="1" w:styleId="68D6F0D11A0945A59E14F542760D2013">
    <w:name w:val="68D6F0D11A0945A59E14F542760D2013"/>
    <w:rsid w:val="00624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1330 Braddock Place, Suite 540, Alexandria, VA 22314 | Phone: 703-549-6400 | www.nsacct.org</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E48C5D07435B4ABDC2420FF54EADF9" ma:contentTypeVersion="1" ma:contentTypeDescription="Create a new document." ma:contentTypeScope="" ma:versionID="146bd41693e807b57a58a535a22f441e">
  <xsd:schema xmlns:xsd="http://www.w3.org/2001/XMLSchema" xmlns:xs="http://www.w3.org/2001/XMLSchema" xmlns:p="http://schemas.microsoft.com/office/2006/metadata/properties" xmlns:ns3="986573d0-0c58-405b-b339-7c858f5c83ae" targetNamespace="http://schemas.microsoft.com/office/2006/metadata/properties" ma:root="true" ma:fieldsID="7849f30738bae4b7d142c964932d7a80" ns3:_="">
    <xsd:import namespace="986573d0-0c58-405b-b339-7c858f5c83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573d0-0c58-405b-b339-7c858f5c8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651CE8-7A40-483E-A47A-C185CE01D35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86573d0-0c58-405b-b339-7c858f5c83ae"/>
    <ds:schemaRef ds:uri="http://www.w3.org/XML/1998/namespace"/>
    <ds:schemaRef ds:uri="http://purl.org/dc/dcmitype/"/>
  </ds:schemaRefs>
</ds:datastoreItem>
</file>

<file path=customXml/itemProps3.xml><?xml version="1.0" encoding="utf-8"?>
<ds:datastoreItem xmlns:ds="http://schemas.openxmlformats.org/officeDocument/2006/customXml" ds:itemID="{A49C3A72-CDF3-4581-A75C-03506BEF6ACA}">
  <ds:schemaRefs>
    <ds:schemaRef ds:uri="http://schemas.microsoft.com/sharepoint/v3/contenttype/forms"/>
  </ds:schemaRefs>
</ds:datastoreItem>
</file>

<file path=customXml/itemProps4.xml><?xml version="1.0" encoding="utf-8"?>
<ds:datastoreItem xmlns:ds="http://schemas.openxmlformats.org/officeDocument/2006/customXml" ds:itemID="{654C64CA-2FE4-4CBF-B892-389CE7DF8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573d0-0c58-405b-b339-7c858f5c8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CF85FF-28AD-42D1-8B08-AEC212F3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Society of Accountants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Crawford</dc:creator>
  <cp:lastModifiedBy>James Crawford</cp:lastModifiedBy>
  <cp:revision>5</cp:revision>
  <cp:lastPrinted>2019-01-11T14:12:00Z</cp:lastPrinted>
  <dcterms:created xsi:type="dcterms:W3CDTF">2019-01-11T14:04:00Z</dcterms:created>
  <dcterms:modified xsi:type="dcterms:W3CDTF">2019-01-11T16:40:00Z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0x01010023E48C5D07435B4ABDC2420FF54EADF9</vt:lpwstr>
  </property>
  <property fmtid="{D5CDD505-2E9C-101B-9397-08002B2CF9AE}" pid="3" name="IsMyDocuments">
    <vt:bool>true</vt:bool>
  </property>
</Properties>
</file>